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331" w:rsidRPr="00A32122" w:rsidRDefault="00892331" w:rsidP="00892331">
      <w:pPr>
        <w:jc w:val="center"/>
      </w:pPr>
      <w:bookmarkStart w:id="0" w:name="_Hlk83205953"/>
      <w:r w:rsidRPr="00A32122">
        <w:t xml:space="preserve">Государственное бюджетное дошкольное </w:t>
      </w:r>
      <w:r>
        <w:t xml:space="preserve">образовательное </w:t>
      </w:r>
      <w:r w:rsidRPr="00A32122">
        <w:t>учреждение детский сад № 82</w:t>
      </w:r>
    </w:p>
    <w:p w:rsidR="00892331" w:rsidRPr="00A32122" w:rsidRDefault="00892331" w:rsidP="00892331">
      <w:pPr>
        <w:jc w:val="center"/>
      </w:pPr>
      <w:r w:rsidRPr="00A32122">
        <w:t xml:space="preserve"> общеразвивающего вида с приоритетным осуществлением деятельности</w:t>
      </w:r>
    </w:p>
    <w:p w:rsidR="00892331" w:rsidRPr="00A32122" w:rsidRDefault="00892331" w:rsidP="00892331">
      <w:pPr>
        <w:jc w:val="center"/>
      </w:pPr>
      <w:r w:rsidRPr="00A32122">
        <w:t xml:space="preserve">по художественно-эстетическому развитию детей </w:t>
      </w:r>
    </w:p>
    <w:p w:rsidR="00892331" w:rsidRPr="00A32122" w:rsidRDefault="00892331" w:rsidP="00892331">
      <w:pPr>
        <w:jc w:val="center"/>
      </w:pPr>
      <w:r w:rsidRPr="00A32122">
        <w:t>Красногвардейского района Санкт-Петербурга</w:t>
      </w:r>
    </w:p>
    <w:bookmarkEnd w:id="0"/>
    <w:p w:rsidR="00892331" w:rsidRDefault="00892331" w:rsidP="00892331">
      <w:pPr>
        <w:rPr>
          <w:b/>
          <w:sz w:val="20"/>
          <w:szCs w:val="20"/>
        </w:rPr>
      </w:pPr>
    </w:p>
    <w:p w:rsidR="00892331" w:rsidRPr="00072AE4" w:rsidRDefault="00892331" w:rsidP="00892331">
      <w:pPr>
        <w:rPr>
          <w:b/>
          <w:sz w:val="20"/>
          <w:szCs w:val="20"/>
        </w:rPr>
      </w:pPr>
    </w:p>
    <w:p w:rsidR="00892331" w:rsidRDefault="00892331" w:rsidP="00892331">
      <w:pPr>
        <w:rPr>
          <w:b/>
        </w:rPr>
      </w:pPr>
    </w:p>
    <w:p w:rsidR="00892331" w:rsidRPr="004E3D74" w:rsidRDefault="00892331" w:rsidP="00892331">
      <w:pPr>
        <w:jc w:val="center"/>
        <w:rPr>
          <w:b/>
        </w:rPr>
      </w:pPr>
      <w:r w:rsidRPr="004E3D74">
        <w:rPr>
          <w:b/>
        </w:rPr>
        <w:t>Приказ</w:t>
      </w:r>
    </w:p>
    <w:p w:rsidR="00892331" w:rsidRDefault="00892331" w:rsidP="00892331">
      <w:pPr>
        <w:jc w:val="center"/>
        <w:rPr>
          <w:b/>
          <w:i/>
          <w:sz w:val="22"/>
          <w:szCs w:val="22"/>
        </w:rPr>
      </w:pPr>
    </w:p>
    <w:p w:rsidR="00892331" w:rsidRPr="009E5021" w:rsidRDefault="00892331" w:rsidP="00892331">
      <w:pPr>
        <w:jc w:val="center"/>
        <w:rPr>
          <w:b/>
        </w:rPr>
      </w:pPr>
    </w:p>
    <w:p w:rsidR="00892331" w:rsidRPr="008F6B15" w:rsidRDefault="00892331" w:rsidP="00892331">
      <w:pPr>
        <w:ind w:hanging="284"/>
        <w:rPr>
          <w:b/>
          <w:color w:val="000000"/>
        </w:rPr>
      </w:pPr>
      <w:r>
        <w:rPr>
          <w:b/>
        </w:rPr>
        <w:t xml:space="preserve">     24.09.2021 </w:t>
      </w:r>
      <w:r w:rsidRPr="009E5021">
        <w:rPr>
          <w:b/>
        </w:rPr>
        <w:t xml:space="preserve">г.                                    </w:t>
      </w:r>
      <w:r>
        <w:rPr>
          <w:b/>
        </w:rPr>
        <w:t xml:space="preserve">                                       </w:t>
      </w:r>
      <w:r w:rsidRPr="009E5021">
        <w:rPr>
          <w:b/>
        </w:rPr>
        <w:t xml:space="preserve">                                      № </w:t>
      </w:r>
      <w:r w:rsidRPr="008F6B15">
        <w:rPr>
          <w:b/>
          <w:color w:val="000000"/>
        </w:rPr>
        <w:t>115-пу</w:t>
      </w:r>
    </w:p>
    <w:p w:rsidR="00892331" w:rsidRDefault="00892331" w:rsidP="00892331">
      <w:pPr>
        <w:rPr>
          <w:b/>
        </w:rPr>
      </w:pPr>
    </w:p>
    <w:p w:rsidR="00892331" w:rsidRPr="005B0B18" w:rsidRDefault="00892331" w:rsidP="00892331">
      <w:pPr>
        <w:tabs>
          <w:tab w:val="left" w:pos="284"/>
        </w:tabs>
        <w:jc w:val="both"/>
        <w:rPr>
          <w:b/>
        </w:rPr>
      </w:pPr>
      <w:r w:rsidRPr="005B0B18">
        <w:rPr>
          <w:b/>
        </w:rPr>
        <w:t xml:space="preserve">Об организации оказания </w:t>
      </w:r>
      <w:r w:rsidR="004E4BA9">
        <w:rPr>
          <w:b/>
        </w:rPr>
        <w:t>дополнительных</w:t>
      </w:r>
      <w:bookmarkStart w:id="1" w:name="_GoBack"/>
      <w:bookmarkEnd w:id="1"/>
    </w:p>
    <w:p w:rsidR="00892331" w:rsidRPr="005B0B18" w:rsidRDefault="00892331" w:rsidP="00892331">
      <w:pPr>
        <w:tabs>
          <w:tab w:val="left" w:pos="284"/>
        </w:tabs>
        <w:jc w:val="both"/>
        <w:rPr>
          <w:b/>
        </w:rPr>
      </w:pPr>
      <w:r w:rsidRPr="005B0B18">
        <w:rPr>
          <w:b/>
        </w:rPr>
        <w:t>платных образовательных услуг</w:t>
      </w:r>
      <w:r>
        <w:rPr>
          <w:b/>
        </w:rPr>
        <w:t xml:space="preserve"> в ДОУ на 2021-2022 гг.</w:t>
      </w:r>
    </w:p>
    <w:p w:rsidR="00892331" w:rsidRDefault="00892331" w:rsidP="00892331">
      <w:pPr>
        <w:tabs>
          <w:tab w:val="left" w:pos="284"/>
        </w:tabs>
      </w:pPr>
    </w:p>
    <w:p w:rsidR="00892331" w:rsidRDefault="00892331" w:rsidP="00892331">
      <w:pPr>
        <w:tabs>
          <w:tab w:val="left" w:pos="284"/>
        </w:tabs>
      </w:pPr>
    </w:p>
    <w:p w:rsidR="00892331" w:rsidRDefault="00892331" w:rsidP="00892331">
      <w:pPr>
        <w:ind w:firstLine="426"/>
        <w:jc w:val="both"/>
      </w:pPr>
      <w:r>
        <w:t xml:space="preserve">На основании Устава </w:t>
      </w:r>
      <w:r w:rsidRPr="00A32122">
        <w:t xml:space="preserve">Государственное бюджетное дошкольное </w:t>
      </w:r>
      <w:r>
        <w:t xml:space="preserve">образовательное </w:t>
      </w:r>
      <w:r w:rsidRPr="00A32122">
        <w:t>учреждение детский сад № 82</w:t>
      </w:r>
      <w:r>
        <w:t xml:space="preserve"> </w:t>
      </w:r>
      <w:r w:rsidRPr="00A32122">
        <w:t>общеразвивающего вида с приоритетным осуществлением деятельности</w:t>
      </w:r>
      <w:r>
        <w:t xml:space="preserve"> </w:t>
      </w:r>
      <w:r w:rsidRPr="00A32122">
        <w:t xml:space="preserve">по художественно-эстетическому развитию детей </w:t>
      </w:r>
      <w:r>
        <w:t xml:space="preserve"> </w:t>
      </w:r>
      <w:r w:rsidRPr="00A32122">
        <w:t>Красногвардейского района Санкт-Петербурга</w:t>
      </w:r>
      <w:r>
        <w:t xml:space="preserve"> (далее – ДОУ), Лицензией ДОУ на организацию образовательной деятельности, реализацией дополнительного образования действующих нормативных актов и по результатам анализа опроса родителей (законных представителей) с целью всестороннего удовлетворения социальных запросов на образовательные услуги, а также с целью привлечения средств от оказания платных образовательных услуг для нужд образовательного процесса </w:t>
      </w:r>
    </w:p>
    <w:p w:rsidR="00892331" w:rsidRDefault="00892331" w:rsidP="00892331">
      <w:pPr>
        <w:ind w:firstLine="708"/>
        <w:jc w:val="both"/>
      </w:pPr>
    </w:p>
    <w:p w:rsidR="00892331" w:rsidRPr="00C041FF" w:rsidRDefault="00892331" w:rsidP="00892331">
      <w:pPr>
        <w:ind w:firstLine="426"/>
        <w:jc w:val="both"/>
        <w:rPr>
          <w:b/>
        </w:rPr>
      </w:pPr>
      <w:r w:rsidRPr="005B0B18">
        <w:rPr>
          <w:b/>
        </w:rPr>
        <w:t>ПРИКАЗЫВАЮ:</w:t>
      </w:r>
    </w:p>
    <w:p w:rsidR="00892331" w:rsidRDefault="00892331" w:rsidP="00892331">
      <w:pPr>
        <w:numPr>
          <w:ilvl w:val="0"/>
          <w:numId w:val="1"/>
        </w:numPr>
        <w:shd w:val="clear" w:color="auto" w:fill="FFFFFF"/>
        <w:spacing w:before="161" w:after="161"/>
        <w:ind w:left="0" w:firstLine="426"/>
        <w:jc w:val="both"/>
        <w:outlineLvl w:val="0"/>
        <w:rPr>
          <w:bCs/>
          <w:color w:val="22272F"/>
          <w:kern w:val="36"/>
        </w:rPr>
      </w:pPr>
      <w:r>
        <w:t xml:space="preserve">Организовать в ДОУ в 2021-2022 учебному году в период с 01.10.2021 г.                          по 31.05.2022 г. оказание платных образовательных услуг в соответствии с </w:t>
      </w:r>
      <w:r w:rsidRPr="005B0B18">
        <w:rPr>
          <w:bCs/>
          <w:color w:val="22272F"/>
          <w:kern w:val="36"/>
        </w:rPr>
        <w:t>Постановление</w:t>
      </w:r>
      <w:r>
        <w:rPr>
          <w:bCs/>
          <w:color w:val="22272F"/>
          <w:kern w:val="36"/>
        </w:rPr>
        <w:t>м</w:t>
      </w:r>
      <w:r w:rsidRPr="005B0B18">
        <w:rPr>
          <w:bCs/>
          <w:color w:val="22272F"/>
          <w:kern w:val="36"/>
        </w:rPr>
        <w:t xml:space="preserve"> Правительства РФ от 15 сентября 2020 г. N 1441 </w:t>
      </w:r>
      <w:r>
        <w:rPr>
          <w:bCs/>
          <w:color w:val="22272F"/>
          <w:kern w:val="36"/>
        </w:rPr>
        <w:t>«</w:t>
      </w:r>
      <w:r w:rsidRPr="005B0B18">
        <w:rPr>
          <w:bCs/>
          <w:color w:val="22272F"/>
          <w:kern w:val="36"/>
        </w:rPr>
        <w:t>Об утверждении Правил оказания платных образовательных услуг</w:t>
      </w:r>
      <w:r>
        <w:rPr>
          <w:bCs/>
          <w:color w:val="22272F"/>
          <w:kern w:val="36"/>
        </w:rPr>
        <w:t xml:space="preserve">», ФЗ от 29.12.2012 № 273-ФЗ и локальными нормативными актами. </w:t>
      </w:r>
    </w:p>
    <w:p w:rsidR="00892331" w:rsidRDefault="00892331" w:rsidP="00892331">
      <w:pPr>
        <w:numPr>
          <w:ilvl w:val="0"/>
          <w:numId w:val="1"/>
        </w:numPr>
        <w:tabs>
          <w:tab w:val="left" w:pos="284"/>
        </w:tabs>
        <w:spacing w:before="120"/>
        <w:ind w:left="0" w:firstLine="425"/>
        <w:jc w:val="both"/>
      </w:pPr>
      <w:r>
        <w:t xml:space="preserve">Контроль за исполнением приказа оставляю за собой. </w:t>
      </w:r>
    </w:p>
    <w:p w:rsidR="00892331" w:rsidRDefault="00892331" w:rsidP="00892331">
      <w:pPr>
        <w:tabs>
          <w:tab w:val="left" w:pos="284"/>
        </w:tabs>
        <w:spacing w:before="120"/>
        <w:jc w:val="both"/>
      </w:pPr>
    </w:p>
    <w:p w:rsidR="00892331" w:rsidRDefault="00892331" w:rsidP="00892331">
      <w:pPr>
        <w:tabs>
          <w:tab w:val="left" w:pos="284"/>
        </w:tabs>
        <w:spacing w:before="120"/>
        <w:jc w:val="both"/>
      </w:pPr>
    </w:p>
    <w:p w:rsidR="00892331" w:rsidRDefault="00892331" w:rsidP="0089233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830733">
                <wp:simplePos x="0" y="0"/>
                <wp:positionH relativeFrom="column">
                  <wp:posOffset>1986915</wp:posOffset>
                </wp:positionH>
                <wp:positionV relativeFrom="paragraph">
                  <wp:posOffset>16510</wp:posOffset>
                </wp:positionV>
                <wp:extent cx="2505075" cy="923925"/>
                <wp:effectExtent l="0" t="0" r="28575" b="28575"/>
                <wp:wrapThrough wrapText="bothSides">
                  <wp:wrapPolygon edited="0">
                    <wp:start x="493" y="0"/>
                    <wp:lineTo x="0" y="1336"/>
                    <wp:lineTo x="0" y="20041"/>
                    <wp:lineTo x="164" y="21377"/>
                    <wp:lineTo x="493" y="21823"/>
                    <wp:lineTo x="21354" y="21823"/>
                    <wp:lineTo x="21682" y="20487"/>
                    <wp:lineTo x="21682" y="1336"/>
                    <wp:lineTo x="21189" y="0"/>
                    <wp:lineTo x="493" y="0"/>
                  </wp:wrapPolygon>
                </wp:wrapThrough>
                <wp:docPr id="2" name="Прямоугольник: скругленные угл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2331" w:rsidRDefault="00892331" w:rsidP="008923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Д</w:t>
                            </w:r>
                            <w:r w:rsidRPr="00A70598">
                              <w:rPr>
                                <w:sz w:val="18"/>
                                <w:szCs w:val="18"/>
                              </w:rPr>
                              <w:t xml:space="preserve">окумент подписан электронной подписью </w:t>
                            </w:r>
                          </w:p>
                          <w:p w:rsidR="00892331" w:rsidRDefault="00892331" w:rsidP="00892331">
                            <w:pPr>
                              <w:jc w:val="center"/>
                              <w:rPr>
                                <w:sz w:val="20"/>
                                <w:szCs w:val="20"/>
                                <w:highlight w:val="black"/>
                              </w:rPr>
                            </w:pPr>
                            <w:r w:rsidRPr="00025ED0">
                              <w:rPr>
                                <w:color w:val="FFFFFF"/>
                                <w:sz w:val="20"/>
                                <w:szCs w:val="20"/>
                                <w:highlight w:val="black"/>
                              </w:rPr>
                              <w:t>Сведения о сертификате</w:t>
                            </w:r>
                            <w:r w:rsidRPr="00A70598">
                              <w:rPr>
                                <w:sz w:val="20"/>
                                <w:szCs w:val="20"/>
                                <w:highlight w:val="black"/>
                              </w:rPr>
                              <w:t>:</w:t>
                            </w:r>
                          </w:p>
                          <w:p w:rsidR="00892331" w:rsidRPr="00163D5A" w:rsidRDefault="00892331" w:rsidP="00892331">
                            <w:pPr>
                              <w:jc w:val="center"/>
                              <w:rPr>
                                <w:sz w:val="20"/>
                                <w:szCs w:val="20"/>
                                <w:highlight w:val="black"/>
                              </w:rPr>
                            </w:pPr>
                            <w:r w:rsidRPr="00F11128">
                              <w:rPr>
                                <w:noProof/>
                              </w:rPr>
                              <w:drawing>
                                <wp:inline distT="0" distB="0" distL="0" distR="0" wp14:anchorId="493EEB3F" wp14:editId="0DD399C5">
                                  <wp:extent cx="2238375" cy="142875"/>
                                  <wp:effectExtent l="0" t="0" r="9525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2331" w:rsidRDefault="00892331" w:rsidP="008923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Владелец: Герасимова Елена Геннадьевна</w:t>
                            </w:r>
                          </w:p>
                          <w:p w:rsidR="00892331" w:rsidRDefault="00892331" w:rsidP="008923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70598">
                              <w:rPr>
                                <w:sz w:val="18"/>
                                <w:szCs w:val="18"/>
                              </w:rPr>
                              <w:t xml:space="preserve">Действителен с 17.06.2021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п</w:t>
                            </w:r>
                            <w:r w:rsidRPr="00A70598">
                              <w:rPr>
                                <w:sz w:val="18"/>
                                <w:szCs w:val="18"/>
                              </w:rPr>
                              <w:t xml:space="preserve">о 17.09.2022 </w:t>
                            </w:r>
                          </w:p>
                          <w:p w:rsidR="00892331" w:rsidRPr="00A70598" w:rsidRDefault="00892331" w:rsidP="008923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92331" w:rsidRDefault="00892331" w:rsidP="008923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830733" id="Прямоугольник: скругленные углы 2" o:spid="_x0000_s1026" style="position:absolute;margin-left:156.45pt;margin-top:1.3pt;width:197.2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">
                <v:textbox>
                  <w:txbxContent>
                    <w:p w:rsidR="00892331" w:rsidRDefault="00892331" w:rsidP="00892331">
                      <w:pPr>
                        <w:rPr>
                          <w:sz w:val="18"/>
                          <w:szCs w:val="18"/>
                        </w:rPr>
                      </w:pPr>
                      <w:r>
                        <w:t>Д</w:t>
                      </w:r>
                      <w:r w:rsidRPr="00A70598">
                        <w:rPr>
                          <w:sz w:val="18"/>
                          <w:szCs w:val="18"/>
                        </w:rPr>
                        <w:t xml:space="preserve">окумент подписан электронной подписью </w:t>
                      </w:r>
                    </w:p>
                    <w:p w:rsidR="00892331" w:rsidRDefault="00892331" w:rsidP="00892331">
                      <w:pPr>
                        <w:jc w:val="center"/>
                        <w:rPr>
                          <w:sz w:val="20"/>
                          <w:szCs w:val="20"/>
                          <w:highlight w:val="black"/>
                        </w:rPr>
                      </w:pPr>
                      <w:r w:rsidRPr="00025ED0">
                        <w:rPr>
                          <w:color w:val="FFFFFF"/>
                          <w:sz w:val="20"/>
                          <w:szCs w:val="20"/>
                          <w:highlight w:val="black"/>
                        </w:rPr>
                        <w:t>Сведения о сертификате</w:t>
                      </w:r>
                      <w:r w:rsidRPr="00A70598">
                        <w:rPr>
                          <w:sz w:val="20"/>
                          <w:szCs w:val="20"/>
                          <w:highlight w:val="black"/>
                        </w:rPr>
                        <w:t>:</w:t>
                      </w:r>
                    </w:p>
                    <w:p w:rsidR="00892331" w:rsidRPr="00163D5A" w:rsidRDefault="00892331" w:rsidP="00892331">
                      <w:pPr>
                        <w:jc w:val="center"/>
                        <w:rPr>
                          <w:sz w:val="20"/>
                          <w:szCs w:val="20"/>
                          <w:highlight w:val="black"/>
                        </w:rPr>
                      </w:pPr>
                      <w:r w:rsidRPr="00F11128">
                        <w:rPr>
                          <w:noProof/>
                        </w:rPr>
                        <w:drawing>
                          <wp:inline distT="0" distB="0" distL="0" distR="0" wp14:anchorId="493EEB3F" wp14:editId="0DD399C5">
                            <wp:extent cx="2238375" cy="142875"/>
                            <wp:effectExtent l="0" t="0" r="9525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3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2331" w:rsidRDefault="00892331" w:rsidP="0089233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Владелец: Герасимова Елена Геннадьевна</w:t>
                      </w:r>
                    </w:p>
                    <w:p w:rsidR="00892331" w:rsidRDefault="00892331" w:rsidP="00892331">
                      <w:pPr>
                        <w:rPr>
                          <w:sz w:val="18"/>
                          <w:szCs w:val="18"/>
                        </w:rPr>
                      </w:pPr>
                      <w:r w:rsidRPr="00A70598">
                        <w:rPr>
                          <w:sz w:val="18"/>
                          <w:szCs w:val="18"/>
                        </w:rPr>
                        <w:t xml:space="preserve">Действителен с 17.06.2021 </w:t>
                      </w:r>
                      <w:r>
                        <w:rPr>
                          <w:sz w:val="18"/>
                          <w:szCs w:val="18"/>
                        </w:rPr>
                        <w:t>п</w:t>
                      </w:r>
                      <w:r w:rsidRPr="00A70598">
                        <w:rPr>
                          <w:sz w:val="18"/>
                          <w:szCs w:val="18"/>
                        </w:rPr>
                        <w:t xml:space="preserve">о 17.09.2022 </w:t>
                      </w:r>
                    </w:p>
                    <w:p w:rsidR="00892331" w:rsidRPr="00A70598" w:rsidRDefault="00892331" w:rsidP="0089233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92331" w:rsidRDefault="00892331" w:rsidP="00892331"/>
                  </w:txbxContent>
                </v:textbox>
                <w10:wrap type="through"/>
              </v:roundrect>
            </w:pict>
          </mc:Fallback>
        </mc:AlternateContent>
      </w:r>
    </w:p>
    <w:p w:rsidR="00892331" w:rsidRDefault="00892331" w:rsidP="00892331"/>
    <w:p w:rsidR="00892331" w:rsidRDefault="00892331" w:rsidP="00892331">
      <w:r>
        <w:t xml:space="preserve">            </w:t>
      </w:r>
      <w:proofErr w:type="spellStart"/>
      <w:r>
        <w:t>И.о</w:t>
      </w:r>
      <w:proofErr w:type="spellEnd"/>
      <w:r>
        <w:t>. заведующего                Е.Г. Герасимова</w:t>
      </w:r>
    </w:p>
    <w:p w:rsidR="00892331" w:rsidRDefault="00892331" w:rsidP="00892331"/>
    <w:p w:rsidR="00892331" w:rsidRDefault="00892331" w:rsidP="00892331"/>
    <w:p w:rsidR="00892331" w:rsidRDefault="00892331" w:rsidP="00892331">
      <w:r>
        <w:t xml:space="preserve">                                                                           </w:t>
      </w:r>
    </w:p>
    <w:p w:rsidR="00892331" w:rsidRDefault="00892331" w:rsidP="00892331"/>
    <w:p w:rsidR="00892331" w:rsidRDefault="00892331" w:rsidP="00892331"/>
    <w:p w:rsidR="00892331" w:rsidRDefault="00892331" w:rsidP="00892331"/>
    <w:p w:rsidR="00892331" w:rsidRDefault="00892331" w:rsidP="00892331"/>
    <w:p w:rsidR="00892331" w:rsidRPr="005B0B18" w:rsidRDefault="00892331" w:rsidP="00892331">
      <w:pPr>
        <w:shd w:val="clear" w:color="auto" w:fill="FFFFFF"/>
        <w:rPr>
          <w:color w:val="22272F"/>
          <w:sz w:val="23"/>
          <w:szCs w:val="23"/>
        </w:rPr>
      </w:pPr>
      <w:bookmarkStart w:id="2" w:name="text"/>
      <w:bookmarkEnd w:id="2"/>
      <w:r w:rsidRPr="005B0B18">
        <w:rPr>
          <w:color w:val="22272F"/>
          <w:sz w:val="23"/>
          <w:szCs w:val="23"/>
        </w:rPr>
        <w:t> </w:t>
      </w:r>
    </w:p>
    <w:p w:rsidR="00EB7643" w:rsidRDefault="00EB7643"/>
    <w:sectPr w:rsidR="00EB7643" w:rsidSect="00430A10">
      <w:pgSz w:w="11906" w:h="16838"/>
      <w:pgMar w:top="28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40102"/>
    <w:multiLevelType w:val="multilevel"/>
    <w:tmpl w:val="A0EE7B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31"/>
    <w:rsid w:val="00430A10"/>
    <w:rsid w:val="004E4BA9"/>
    <w:rsid w:val="00892331"/>
    <w:rsid w:val="00EB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BA9E0"/>
  <w15:chartTrackingRefBased/>
  <w15:docId w15:val="{DBC1DD91-E3D8-4D91-A8EC-42B0E161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2nCqQaOuRb5Cah9/TRoBG83nURk1N0l3QiCrm1aAkzY=</DigestValue>
    </Reference>
    <Reference Type="http://www.w3.org/2000/09/xmldsig#Object" URI="#idOfficeObject">
      <DigestMethod Algorithm="urn:ietf:params:xml:ns:cpxmlsec:algorithms:gostr34112012-256"/>
      <DigestValue>IWXYFWTQIAF92ht1U3tHe0hex5qYI8QbSOExrMhHRB8=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1bcDH6LazGEZkyCq7U78CfWu+UagUde4NY1NSe6+H4Q=</DigestValue>
    </Reference>
  </SignedInfo>
  <SignatureValue>BZ3lT0wXU2fPLxci16uSqMn3cSJ3JQboK4L3bXfUvtY0c0fg4pBklE3O5UAUYIpE
fy1d9CAkCfG3AJCGdzPzZg==</SignatureValue>
  <KeyInfo>
    <X509Data>
      <X509Certificate>MIIKOTCCCeagAwIBAgIUL9tpA6+HUcpi1SrJ4ap4S4yx/LQwCgYIKoUDBwEBAwIw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jNC90L7QtSDQutCw0LfQvdCw0YfQtdC50YHRgtCy0L4wHhcNMjEwNjE3MDkwODIw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VQQDDCPQnNC40L3QutC+0LzRgdCy0Y/Qt9GMINCg0L7RgdGB0LjQuIILAMvGmDMA
AAAABW4waAYDVR0fBGEwXzAuoCygKoYoaHR0cDovL2NybC5yb3NrYXpuYS5ydS9j
cmwvdWNma18yMDIxLmNybDAtoCugKYYnaHR0cDovL2NybC5mc2ZrLmxvY2FsL2Ny
bC91Y2ZrXzIwMjEuY3JsMB0GA1UdDgQWBBRoZd3V677fqPgrfGXJZyBkTo0OTTAK
BggqhQMHAQEDAgNBABKkYB2ac58F95ceZpxoUjKm3nZMifZGMn8mPKLGO2bX0xct
f+CDS1fSGbzMmCrbQM9mdq4IpLufEibOiStgyV0=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buK2tHviliX74jtxmJM9jv4BHqI=</DigestValue>
      </Reference>
      <Reference URI="/word/fontTable.xml?ContentType=application/vnd.openxmlformats-officedocument.wordprocessingml.fontTable+xml">
        <DigestMethod Algorithm="http://www.w3.org/2000/09/xmldsig#sha1"/>
        <DigestValue>ZAGqQbJT+LAvRTetOHK0Fz5sEqg=</DigestValue>
      </Reference>
      <Reference URI="/word/media/image1.png?ContentType=image/png">
        <DigestMethod Algorithm="http://www.w3.org/2000/09/xmldsig#sha1"/>
        <DigestValue>dT2rantU39jigj3i977oGP2OWEI=</DigestValue>
      </Reference>
      <Reference URI="/word/numbering.xml?ContentType=application/vnd.openxmlformats-officedocument.wordprocessingml.numbering+xml">
        <DigestMethod Algorithm="http://www.w3.org/2000/09/xmldsig#sha1"/>
        <DigestValue>+qHJ4iW6Tdn/YHu4LvlsPfHRFx4=</DigestValue>
      </Reference>
      <Reference URI="/word/settings.xml?ContentType=application/vnd.openxmlformats-officedocument.wordprocessingml.settings+xml">
        <DigestMethod Algorithm="http://www.w3.org/2000/09/xmldsig#sha1"/>
        <DigestValue>nvwXYq3snhqKKyoD6nkI68Z/1+4=</DigestValue>
      </Reference>
      <Reference URI="/word/styles.xml?ContentType=application/vnd.openxmlformats-officedocument.wordprocessingml.styles+xml">
        <DigestMethod Algorithm="http://www.w3.org/2000/09/xmldsig#sha1"/>
        <DigestValue>Mf5QLXg/5oB91s3k7PEpObfZAQs=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2021-11-14T09:08:52Z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16.0.10379/14</OfficeVersion>
          <ApplicationVersion>16.0.10379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2021-11-14T09:08:52Z</xd:SigningTime>
          <xd:SigningCertificate>
            <xd:Cert>
              <xd:CertDigest>
                <DigestMethod Algorithm="http://www.w3.org/2000/09/xmldsig#sha1"/>
                <DigestValue>4GQxXNAdoVOV8wRs8CUqfeM2QwU=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273215577471386117943783807838023564971744558260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2021-11-14T09:04:00Z</dcterms:created>
  <dcterms:modified xsi:type="dcterms:W3CDTF">2021-11-14T09:08:00Z</dcterms:modified>
</cp:coreProperties>
</file>