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D15" w:rsidRDefault="00994D15" w:rsidP="00994D1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   ОПДО ГБДОУ д/с №82</w:t>
      </w:r>
    </w:p>
    <w:p w:rsidR="00994D15" w:rsidRDefault="00994D15" w:rsidP="00994D15">
      <w:pPr>
        <w:jc w:val="right"/>
        <w:rPr>
          <w:b/>
          <w:bCs/>
          <w:kern w:val="36"/>
          <w:sz w:val="32"/>
          <w:szCs w:val="32"/>
        </w:rPr>
      </w:pPr>
    </w:p>
    <w:p w:rsidR="00994D15" w:rsidRDefault="00994D15" w:rsidP="00994D15">
      <w:pPr>
        <w:jc w:val="center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Индивидуальный образовательный маршрут дошкольника.</w:t>
      </w:r>
    </w:p>
    <w:p w:rsidR="00994D15" w:rsidRDefault="00994D15" w:rsidP="00994D15">
      <w:pPr>
        <w:jc w:val="center"/>
        <w:rPr>
          <w:sz w:val="28"/>
          <w:szCs w:val="28"/>
        </w:rPr>
      </w:pPr>
    </w:p>
    <w:p w:rsidR="00994D15" w:rsidRDefault="00994D15" w:rsidP="00994D15">
      <w:pPr>
        <w:rPr>
          <w:sz w:val="28"/>
          <w:szCs w:val="28"/>
        </w:rPr>
      </w:pPr>
      <w:r>
        <w:rPr>
          <w:sz w:val="28"/>
          <w:szCs w:val="28"/>
        </w:rPr>
        <w:t xml:space="preserve">    В практике, процесс обучения и воспитания, в основном, ориентируется на определенный уровень развития ребенка, но каждый воспитанник  имеет свои потенциальные возможности.</w:t>
      </w:r>
    </w:p>
    <w:p w:rsidR="00994D15" w:rsidRDefault="00994D15" w:rsidP="00994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Одним из решений в данной ситуации является составление и реализация индивидуального образовательного маршрута (далее – ИОМ). Индивидуализация обучения, воспитания и коррекции направлена, прежде всего, на преодоление несоответствия между уровнем образовательной программы и реальными возможностями каждого воспитанника. </w:t>
      </w:r>
    </w:p>
    <w:p w:rsidR="00994D15" w:rsidRDefault="00994D15" w:rsidP="00994D1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Индивидуальный образовательный маршрут</w:t>
      </w:r>
      <w:r>
        <w:rPr>
          <w:sz w:val="28"/>
          <w:szCs w:val="28"/>
        </w:rPr>
        <w:t xml:space="preserve"> - это персональный путь реализации личностного потенциала ребенка (воспитанника) в образовании и обучении.</w:t>
      </w:r>
    </w:p>
    <w:p w:rsidR="00994D15" w:rsidRDefault="00994D15" w:rsidP="00994D15">
      <w:pPr>
        <w:rPr>
          <w:b/>
          <w:sz w:val="28"/>
          <w:szCs w:val="28"/>
        </w:rPr>
      </w:pPr>
      <w:r>
        <w:rPr>
          <w:sz w:val="28"/>
          <w:szCs w:val="28"/>
        </w:rPr>
        <w:t>При разработке индивидуального маршрута дошкольника, мы опираемся на следующие</w:t>
      </w:r>
      <w:r>
        <w:rPr>
          <w:b/>
          <w:sz w:val="28"/>
          <w:szCs w:val="28"/>
        </w:rPr>
        <w:t xml:space="preserve"> принципы:</w:t>
      </w:r>
    </w:p>
    <w:p w:rsidR="00994D15" w:rsidRDefault="00994D15" w:rsidP="00994D15">
      <w:pPr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>
        <w:rPr>
          <w:b/>
          <w:bCs/>
          <w:sz w:val="28"/>
          <w:szCs w:val="28"/>
        </w:rPr>
        <w:t>Принцип опоры на обучаемость ребенка.</w:t>
      </w:r>
      <w:r>
        <w:rPr>
          <w:sz w:val="28"/>
          <w:szCs w:val="28"/>
        </w:rPr>
        <w:br/>
        <w:t xml:space="preserve">• </w:t>
      </w:r>
      <w:r>
        <w:rPr>
          <w:b/>
          <w:bCs/>
          <w:sz w:val="28"/>
          <w:szCs w:val="28"/>
        </w:rPr>
        <w:t>Принцип соотнесения уровня актуального развития и зоны ближайшего развития.</w:t>
      </w:r>
      <w:r>
        <w:rPr>
          <w:sz w:val="28"/>
          <w:szCs w:val="28"/>
        </w:rPr>
        <w:t xml:space="preserve"> Соблюдение данного принципа предполагает выявление потенциальных способностей к усвоению новых знаний, как базовой характеристики, определяющей проектирование индивидуальной траектории развития ребенка.</w:t>
      </w:r>
      <w:r>
        <w:rPr>
          <w:sz w:val="28"/>
          <w:szCs w:val="28"/>
        </w:rPr>
        <w:br/>
        <w:t xml:space="preserve">• </w:t>
      </w:r>
      <w:r>
        <w:rPr>
          <w:b/>
          <w:bCs/>
          <w:sz w:val="28"/>
          <w:szCs w:val="28"/>
        </w:rPr>
        <w:t>Принцип соблюдения интересов ребенка</w:t>
      </w:r>
      <w:r>
        <w:rPr>
          <w:sz w:val="28"/>
          <w:szCs w:val="28"/>
        </w:rPr>
        <w:t>. Л.М. Шипицина называет его «на стороне ребенка». Причиной любой проблемной ситуации развития ребенка выступает как сам ребенок, так и его социальное окружение. В сложных ситуациях требуется объективный анализа проблемы, учет жизненного опыта взрослых, их многочисленных возможностей независимой самореализации, учет множества социальных структур и организаций. А на стороне ребенка часто бывает только он сам. Специалист системы сопровождения призван решить каждую проблемную ситуацию с максимальной пользой для ребенка.</w:t>
      </w:r>
      <w:r>
        <w:rPr>
          <w:sz w:val="28"/>
          <w:szCs w:val="28"/>
        </w:rPr>
        <w:br/>
        <w:t xml:space="preserve">• </w:t>
      </w:r>
      <w:r>
        <w:rPr>
          <w:b/>
          <w:bCs/>
          <w:sz w:val="28"/>
          <w:szCs w:val="28"/>
        </w:rPr>
        <w:t>Принцип тесного взаимодействия и согласованности</w:t>
      </w:r>
      <w:r>
        <w:rPr>
          <w:sz w:val="28"/>
          <w:szCs w:val="28"/>
        </w:rPr>
        <w:t xml:space="preserve"> работы «команды» специалистов, в ходе изучения ребенка (явления, ситуации).</w:t>
      </w:r>
      <w:r>
        <w:rPr>
          <w:sz w:val="28"/>
          <w:szCs w:val="28"/>
        </w:rPr>
        <w:br/>
        <w:t xml:space="preserve">• </w:t>
      </w:r>
      <w:r>
        <w:rPr>
          <w:b/>
          <w:bCs/>
          <w:sz w:val="28"/>
          <w:szCs w:val="28"/>
        </w:rPr>
        <w:t>Принцип непрерывности,</w:t>
      </w:r>
      <w:r>
        <w:rPr>
          <w:sz w:val="28"/>
          <w:szCs w:val="28"/>
        </w:rPr>
        <w:t xml:space="preserve"> когда ребенку гарантировано непрерывное сопровождение на всех этапах помощи в решении проблемы. Специалист сопровождения прекратит поддержку ребенка только тогда, когда проблема будет решена или подход к решению будет очевиден.</w:t>
      </w:r>
      <w:r>
        <w:rPr>
          <w:sz w:val="28"/>
          <w:szCs w:val="28"/>
        </w:rPr>
        <w:br/>
        <w:t xml:space="preserve">• </w:t>
      </w:r>
      <w:r>
        <w:rPr>
          <w:b/>
          <w:bCs/>
          <w:sz w:val="28"/>
          <w:szCs w:val="28"/>
        </w:rPr>
        <w:t>Принцип отказа от усредненного нормирования.</w:t>
      </w:r>
      <w:r>
        <w:rPr>
          <w:sz w:val="28"/>
          <w:szCs w:val="28"/>
        </w:rPr>
        <w:t xml:space="preserve"> Реализация данного принципа - это опора предполагает избегание прямого оценочного подхода при диагностическом обследовании уровня развития ребенка, ведущего в своем предельном выражении к стремлению «навешивать ярлыки», понимание того, что есть норма. «Нормы - это не среднее, что есть (или стандартное, что необходимо), а то, что лучшее, что возможно в конкретном возрасте для конкретного ребенка при соответствующих условиях. Одна из </w:t>
      </w:r>
      <w:r>
        <w:rPr>
          <w:sz w:val="28"/>
          <w:szCs w:val="28"/>
        </w:rPr>
        <w:lastRenderedPageBreak/>
        <w:t>важнейших задач специалистов, реализующих идеологию психолого-педагогического сопровождения индивидуального развития ребенка, состоит в том, чтобы эти условия определить, а при необходимости и создать» (В.И. Слободчиков).</w:t>
      </w:r>
      <w:r>
        <w:rPr>
          <w:sz w:val="28"/>
          <w:szCs w:val="28"/>
        </w:rPr>
        <w:br/>
        <w:t xml:space="preserve">• </w:t>
      </w:r>
      <w:r>
        <w:rPr>
          <w:b/>
          <w:bCs/>
          <w:sz w:val="28"/>
          <w:szCs w:val="28"/>
        </w:rPr>
        <w:t>Принцип опоры на детскую субкультуру.</w:t>
      </w:r>
      <w:r>
        <w:rPr>
          <w:sz w:val="28"/>
          <w:szCs w:val="28"/>
        </w:rPr>
        <w:t xml:space="preserve"> Каждый ребенок, обогащая себя традициями, нормами и способами, выработанными детским сообществом, проживает полноценный детский опыт.</w:t>
      </w:r>
    </w:p>
    <w:p w:rsidR="00994D15" w:rsidRDefault="00994D15" w:rsidP="00994D15">
      <w:pPr>
        <w:rPr>
          <w:sz w:val="28"/>
          <w:szCs w:val="28"/>
        </w:rPr>
      </w:pPr>
    </w:p>
    <w:p w:rsidR="00994D15" w:rsidRDefault="00994D15" w:rsidP="00994D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 </w:t>
      </w:r>
      <w:r>
        <w:rPr>
          <w:sz w:val="28"/>
          <w:szCs w:val="28"/>
        </w:rPr>
        <w:t>создания индивидуального образовательного маршрута (ИОМ):</w:t>
      </w:r>
    </w:p>
    <w:p w:rsidR="00994D15" w:rsidRDefault="00994D15" w:rsidP="00994D15">
      <w:pPr>
        <w:jc w:val="both"/>
        <w:rPr>
          <w:sz w:val="28"/>
          <w:szCs w:val="28"/>
        </w:rPr>
      </w:pPr>
      <w:r>
        <w:rPr>
          <w:sz w:val="28"/>
          <w:szCs w:val="28"/>
        </w:rPr>
        <w:t>Создание в детском саду условий, способствующих позитивной социализации дошкольников, их социально – личностного развития, которое неразрывно связано с общими процессами интеллектуального, эмоционального, эстетического, физического и других видов развития личности ребенка.</w:t>
      </w:r>
    </w:p>
    <w:p w:rsidR="00994D15" w:rsidRDefault="00994D15" w:rsidP="00994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994D15" w:rsidRDefault="00994D15" w:rsidP="00994D15">
      <w:pPr>
        <w:rPr>
          <w:sz w:val="28"/>
          <w:szCs w:val="28"/>
        </w:rPr>
      </w:pPr>
      <w:r>
        <w:rPr>
          <w:sz w:val="28"/>
          <w:szCs w:val="28"/>
        </w:rPr>
        <w:t>• Создать благоприятную предметно-развивающую среду для социального развития ребенка;</w:t>
      </w:r>
      <w:r>
        <w:rPr>
          <w:sz w:val="28"/>
          <w:szCs w:val="28"/>
        </w:rPr>
        <w:br/>
        <w:t>• Организовать единую систему работы администрации, педагогических сотрудников, медицинского персонала ДОО и родителей по социально-личностному развитию ребенка;</w:t>
      </w:r>
      <w:r>
        <w:rPr>
          <w:sz w:val="28"/>
          <w:szCs w:val="28"/>
        </w:rPr>
        <w:br/>
        <w:t>• Совершенствовать стиль общения педагога с ребенком: придерживаться психологически-корректного стиля общения, добиваться уважения и доверия воспитанника;</w:t>
      </w:r>
    </w:p>
    <w:p w:rsidR="00994D15" w:rsidRDefault="00994D15" w:rsidP="00994D15">
      <w:pPr>
        <w:rPr>
          <w:sz w:val="28"/>
          <w:szCs w:val="28"/>
        </w:rPr>
      </w:pPr>
      <w:r>
        <w:rPr>
          <w:sz w:val="28"/>
          <w:szCs w:val="28"/>
        </w:rPr>
        <w:t>• Создать условия для развития положительного отношения ребенка к себе, другим людям, окружающему миру;</w:t>
      </w:r>
    </w:p>
    <w:p w:rsidR="00994D15" w:rsidRDefault="00994D15" w:rsidP="00994D15">
      <w:pPr>
        <w:rPr>
          <w:sz w:val="28"/>
          <w:szCs w:val="28"/>
        </w:rPr>
      </w:pPr>
      <w:r>
        <w:rPr>
          <w:sz w:val="28"/>
          <w:szCs w:val="28"/>
        </w:rPr>
        <w:t>• Развивать коммуникативную и социальную компетентность детей;</w:t>
      </w:r>
      <w:r>
        <w:rPr>
          <w:sz w:val="28"/>
          <w:szCs w:val="28"/>
        </w:rPr>
        <w:br/>
        <w:t>• Формировать у ребенка чувство собственного достоинства, осознания своих прав и свобод (право 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994D15" w:rsidRDefault="00994D15" w:rsidP="00994D15">
      <w:pPr>
        <w:rPr>
          <w:sz w:val="28"/>
          <w:szCs w:val="28"/>
        </w:rPr>
      </w:pPr>
    </w:p>
    <w:p w:rsidR="00994D15" w:rsidRDefault="00994D15" w:rsidP="00994D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Методы, </w:t>
      </w:r>
      <w:r>
        <w:rPr>
          <w:sz w:val="28"/>
          <w:szCs w:val="28"/>
        </w:rPr>
        <w:t>используемые в работе:</w:t>
      </w:r>
    </w:p>
    <w:p w:rsidR="00994D15" w:rsidRDefault="00994D15" w:rsidP="00994D15">
      <w:pPr>
        <w:rPr>
          <w:sz w:val="28"/>
          <w:szCs w:val="28"/>
        </w:rPr>
      </w:pPr>
      <w:r>
        <w:rPr>
          <w:sz w:val="28"/>
          <w:szCs w:val="28"/>
        </w:rPr>
        <w:t>• Беседы, игры, занятия, чтение художественной литературы, этюды, направленные на знакомство с различными эмоциями и чувствами, с «волшебными» средствами понимания;</w:t>
      </w:r>
      <w:r>
        <w:rPr>
          <w:sz w:val="28"/>
          <w:szCs w:val="28"/>
        </w:rPr>
        <w:br/>
        <w:t>• Игры, упражнения и тренинги, способствующие развитию эмоционально- личностной и поведенческой сфер (развитие коммуникативных навыков и улучшение взаимоотношений с окружающими, снятие страхов и повышение уверенности в себе, снижение агрессии и ослабление негативных эмоций)</w:t>
      </w:r>
      <w:r>
        <w:rPr>
          <w:sz w:val="28"/>
          <w:szCs w:val="28"/>
        </w:rPr>
        <w:br/>
        <w:t>• Занятия, игры и упражнения на развитие психических процессов, (памяти, внимания, восприятия, мышления, воображения);</w:t>
      </w:r>
      <w:r>
        <w:rPr>
          <w:sz w:val="28"/>
          <w:szCs w:val="28"/>
        </w:rPr>
        <w:br/>
        <w:t>• Приемы арт - терапии (куклотерапия, изотерапия, сказкотерапия);</w:t>
      </w:r>
      <w:r>
        <w:rPr>
          <w:sz w:val="28"/>
          <w:szCs w:val="28"/>
        </w:rPr>
        <w:br/>
        <w:t>• Релаксационные психогимнастические упражнения (расслабление мышц лица, шеи, туловища, рук, ног и т.д.)</w:t>
      </w:r>
    </w:p>
    <w:p w:rsidR="00994D15" w:rsidRDefault="00994D15" w:rsidP="00994D1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994D15" w:rsidRDefault="00994D15" w:rsidP="00994D1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994D15" w:rsidRDefault="00994D15" w:rsidP="00994D15">
      <w:pPr>
        <w:rPr>
          <w:sz w:val="28"/>
          <w:szCs w:val="28"/>
        </w:rPr>
      </w:pPr>
      <w:r>
        <w:rPr>
          <w:b/>
          <w:sz w:val="28"/>
          <w:szCs w:val="28"/>
        </w:rPr>
        <w:t>Особенности работы</w:t>
      </w:r>
      <w:r>
        <w:rPr>
          <w:sz w:val="28"/>
          <w:szCs w:val="28"/>
        </w:rPr>
        <w:t xml:space="preserve"> воспитателя по созданию индивидуального маршрута ребенка</w:t>
      </w:r>
    </w:p>
    <w:p w:rsidR="00994D15" w:rsidRDefault="00994D15" w:rsidP="00994D15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 этап. Выбор: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Коллегиальное решение для работы по построению индивидуального маршрута развития;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2 этап. Наблюдение: </w:t>
      </w:r>
      <w:r>
        <w:rPr>
          <w:sz w:val="28"/>
          <w:szCs w:val="28"/>
        </w:rPr>
        <w:br/>
        <w:t>• Наблюдение за ребенком в организованной взрослым деятельности;</w:t>
      </w:r>
      <w:r>
        <w:rPr>
          <w:sz w:val="28"/>
          <w:szCs w:val="28"/>
        </w:rPr>
        <w:br/>
        <w:t>• Наблюдение за ребенком в свободной деятельности;</w:t>
      </w:r>
      <w:r>
        <w:rPr>
          <w:sz w:val="28"/>
          <w:szCs w:val="28"/>
        </w:rPr>
        <w:br/>
        <w:t>• Беседа о склонностях и предпочтениях ребенка с педагогами;</w:t>
      </w:r>
      <w:r>
        <w:rPr>
          <w:sz w:val="28"/>
          <w:szCs w:val="28"/>
        </w:rPr>
        <w:br/>
        <w:t>• Беседа о склонностях и предпочтениях ребенка с родителями;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3 этап. Диагностика:</w:t>
      </w:r>
      <w:r>
        <w:rPr>
          <w:sz w:val="28"/>
          <w:szCs w:val="28"/>
        </w:rPr>
        <w:br/>
        <w:t>• Определение «проблемных» и «успешных» зон развития (углубленное диагностическое обследование)</w:t>
      </w:r>
      <w:r>
        <w:rPr>
          <w:sz w:val="28"/>
          <w:szCs w:val="28"/>
        </w:rPr>
        <w:br/>
        <w:t>• Построение маршрута с ориентированием на зону ближайшего развития ребенка</w:t>
      </w:r>
      <w:r>
        <w:rPr>
          <w:sz w:val="28"/>
          <w:szCs w:val="28"/>
        </w:rPr>
        <w:br/>
        <w:t>• Подбор методик, определение методов и приемов работы</w:t>
      </w:r>
    </w:p>
    <w:p w:rsidR="00994D15" w:rsidRDefault="00994D15" w:rsidP="00994D1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этап. Работа:</w:t>
      </w:r>
      <w:r>
        <w:rPr>
          <w:sz w:val="28"/>
          <w:szCs w:val="28"/>
        </w:rPr>
        <w:br/>
        <w:t>• Подбор индивидуальных заданий</w:t>
      </w:r>
      <w:r>
        <w:rPr>
          <w:sz w:val="28"/>
          <w:szCs w:val="28"/>
        </w:rPr>
        <w:br/>
        <w:t>• Связь с родителями и педагогами</w:t>
      </w:r>
      <w:r>
        <w:rPr>
          <w:sz w:val="28"/>
          <w:szCs w:val="28"/>
        </w:rPr>
        <w:br/>
        <w:t>• Домашние задания</w:t>
      </w:r>
      <w:r>
        <w:rPr>
          <w:sz w:val="28"/>
          <w:szCs w:val="28"/>
        </w:rPr>
        <w:br/>
        <w:t>• Корректировка задач, методов работы с ребенком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5 этап. Контроль:</w:t>
      </w:r>
      <w:r>
        <w:rPr>
          <w:sz w:val="28"/>
          <w:szCs w:val="28"/>
        </w:rPr>
        <w:br/>
        <w:t>• Итоговая диагностика</w:t>
      </w:r>
      <w:r>
        <w:rPr>
          <w:sz w:val="28"/>
          <w:szCs w:val="28"/>
        </w:rPr>
        <w:br/>
        <w:t>• Представление работ ребенка на мероприятиях ДОО</w:t>
      </w:r>
    </w:p>
    <w:p w:rsidR="00994D15" w:rsidRDefault="00994D15" w:rsidP="00994D15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  <w:lang w:eastAsia="ru-RU"/>
        </w:rPr>
      </w:pPr>
    </w:p>
    <w:p w:rsidR="00994D15" w:rsidRDefault="00994D15" w:rsidP="00994D15">
      <w:pPr>
        <w:shd w:val="clear" w:color="auto" w:fill="FFFFFF"/>
        <w:spacing w:before="182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>Приложение:</w:t>
      </w:r>
      <w:r>
        <w:rPr>
          <w:b/>
          <w:color w:val="000000"/>
          <w:spacing w:val="-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карта  индивидуального </w:t>
      </w:r>
      <w:r>
        <w:rPr>
          <w:bCs/>
          <w:iCs/>
          <w:sz w:val="28"/>
          <w:szCs w:val="28"/>
        </w:rPr>
        <w:t>образовательного маршрута</w:t>
      </w:r>
      <w:r>
        <w:rPr>
          <w:bCs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>воспитанника (</w:t>
      </w:r>
      <w:smartTag w:uri="urn:schemas-microsoft-com:office:smarttags" w:element="metricconverter">
        <w:smartTagPr>
          <w:attr w:name="ProductID" w:val="2 л"/>
        </w:smartTagPr>
        <w:r>
          <w:rPr>
            <w:color w:val="000000"/>
            <w:spacing w:val="-8"/>
            <w:sz w:val="28"/>
            <w:szCs w:val="28"/>
          </w:rPr>
          <w:t>2 л</w:t>
        </w:r>
      </w:smartTag>
      <w:r>
        <w:rPr>
          <w:color w:val="000000"/>
          <w:spacing w:val="-8"/>
          <w:sz w:val="28"/>
          <w:szCs w:val="28"/>
        </w:rPr>
        <w:t>.)</w:t>
      </w:r>
    </w:p>
    <w:p w:rsidR="00994D15" w:rsidRDefault="00994D15" w:rsidP="00994D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D15" w:rsidRDefault="00994D15" w:rsidP="00994D15">
      <w:pPr>
        <w:jc w:val="both"/>
      </w:pPr>
    </w:p>
    <w:p w:rsidR="00516995" w:rsidRDefault="00516995"/>
    <w:sectPr w:rsidR="00516995" w:rsidSect="0051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4D15"/>
    <w:rsid w:val="00516995"/>
    <w:rsid w:val="0099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94D1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0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2018-12-11T21:29:00Z</dcterms:created>
  <dcterms:modified xsi:type="dcterms:W3CDTF">2018-12-11T21:30:00Z</dcterms:modified>
</cp:coreProperties>
</file>